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6" w:rsidRDefault="00194AB6" w:rsidP="00194AB6">
      <w:pPr>
        <w:pStyle w:val="a3"/>
        <w:ind w:left="6521"/>
        <w:rPr>
          <w:rFonts w:ascii="Times New Roman" w:hAnsi="Times New Roman"/>
          <w:sz w:val="28"/>
          <w:szCs w:val="28"/>
        </w:rPr>
      </w:pPr>
    </w:p>
    <w:p w:rsidR="00194AB6" w:rsidRPr="0077095A" w:rsidRDefault="00194AB6" w:rsidP="0077095A">
      <w:pPr>
        <w:pStyle w:val="a3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77095A" w:rsidRPr="0077095A">
        <w:rPr>
          <w:rFonts w:ascii="Times New Roman" w:hAnsi="Times New Roman"/>
          <w:sz w:val="28"/>
          <w:szCs w:val="28"/>
        </w:rPr>
        <w:t xml:space="preserve"> </w:t>
      </w:r>
    </w:p>
    <w:p w:rsidR="00194AB6" w:rsidRDefault="00194AB6" w:rsidP="004D54E6">
      <w:pPr>
        <w:pStyle w:val="a3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194AB6" w:rsidRDefault="00194AB6" w:rsidP="004D54E6">
      <w:pPr>
        <w:pStyle w:val="a3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«Грязенятская основная школа»</w:t>
      </w:r>
    </w:p>
    <w:p w:rsidR="00B56AFD" w:rsidRDefault="00194AB6" w:rsidP="004D54E6">
      <w:pPr>
        <w:shd w:val="clear" w:color="auto" w:fill="FFFFFF"/>
        <w:spacing w:line="274" w:lineRule="exact"/>
        <w:ind w:left="6379" w:right="355"/>
        <w:rPr>
          <w:lang w:val="en-US"/>
        </w:rPr>
      </w:pPr>
      <w:r>
        <w:t xml:space="preserve">от 12 января 2015  года № </w:t>
      </w:r>
      <w:r w:rsidR="004D54E6">
        <w:t>7</w:t>
      </w:r>
      <w:r>
        <w:t>/1</w:t>
      </w:r>
    </w:p>
    <w:p w:rsidR="00B56AFD" w:rsidRDefault="00B56AFD" w:rsidP="004D54E6">
      <w:pPr>
        <w:shd w:val="clear" w:color="auto" w:fill="FFFFFF"/>
        <w:spacing w:line="274" w:lineRule="exact"/>
        <w:ind w:left="6379" w:right="355"/>
        <w:rPr>
          <w:lang w:val="en-US"/>
        </w:rPr>
      </w:pPr>
    </w:p>
    <w:p w:rsidR="00B56AFD" w:rsidRDefault="00B56AFD" w:rsidP="004D54E6">
      <w:pPr>
        <w:shd w:val="clear" w:color="auto" w:fill="FFFFFF"/>
        <w:spacing w:line="274" w:lineRule="exact"/>
        <w:ind w:left="6379" w:right="355"/>
        <w:rPr>
          <w:lang w:val="en-US"/>
        </w:rPr>
      </w:pPr>
    </w:p>
    <w:p w:rsidR="00B56AFD" w:rsidRPr="00B56AFD" w:rsidRDefault="00B56AFD" w:rsidP="004D54E6">
      <w:pPr>
        <w:shd w:val="clear" w:color="auto" w:fill="FFFFFF"/>
        <w:spacing w:line="274" w:lineRule="exact"/>
        <w:ind w:left="6379" w:right="355"/>
        <w:rPr>
          <w:b/>
          <w:lang w:val="en-US"/>
        </w:rPr>
      </w:pPr>
    </w:p>
    <w:p w:rsidR="006F3D0B" w:rsidRDefault="006F3D0B" w:rsidP="00194AB6">
      <w:pPr>
        <w:shd w:val="clear" w:color="auto" w:fill="FFFFFF"/>
        <w:spacing w:line="274" w:lineRule="exact"/>
        <w:ind w:left="6804" w:right="355"/>
        <w:rPr>
          <w:b/>
        </w:rPr>
      </w:pPr>
    </w:p>
    <w:p w:rsidR="006F3D0B" w:rsidRDefault="006F3D0B" w:rsidP="006F3D0B">
      <w:pPr>
        <w:shd w:val="clear" w:color="auto" w:fill="FFFFFF"/>
        <w:spacing w:line="274" w:lineRule="exact"/>
        <w:ind w:right="355"/>
        <w:rPr>
          <w:b/>
        </w:rPr>
      </w:pPr>
    </w:p>
    <w:p w:rsidR="006F3D0B" w:rsidRDefault="00B56AFD" w:rsidP="006F3D0B">
      <w:pPr>
        <w:rPr>
          <w:rFonts w:ascii="Courier New" w:hAnsi="Courier New" w:cs="Courier New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71.05pt;margin-top:-18.85pt;width:180pt;height:23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">
            <v:textbox>
              <w:txbxContent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Количество стр. ____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Утверждено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_______________________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От «___» ___________20__г.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Протокол №____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приказом директора школы  от «___» __________20__г.  введено в действие.</w:t>
                  </w:r>
                </w:p>
                <w:p w:rsidR="006F3D0B" w:rsidRDefault="006F3D0B" w:rsidP="006F3D0B">
                  <w:r>
                    <w:t xml:space="preserve">Директор МОУ </w:t>
                  </w:r>
                  <w:proofErr w:type="spellStart"/>
                  <w:r>
                    <w:t>Волковичской</w:t>
                  </w:r>
                  <w:proofErr w:type="spellEnd"/>
                  <w:r>
                    <w:t xml:space="preserve"> основной школы» </w:t>
                  </w:r>
                </w:p>
                <w:p w:rsidR="006F3D0B" w:rsidRDefault="006F3D0B" w:rsidP="006F3D0B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t>_____________А.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Трубач</w:t>
                  </w:r>
                  <w:r>
                    <w:rPr>
                      <w:rFonts w:ascii="Calibri" w:eastAsia="Calibri" w:hAnsi="Calibri"/>
                    </w:rPr>
                    <w:t xml:space="preserve"> </w:t>
                  </w:r>
                </w:p>
                <w:p w:rsidR="006F3D0B" w:rsidRDefault="006F3D0B" w:rsidP="006F3D0B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М.П.</w:t>
                  </w:r>
                </w:p>
                <w:p w:rsidR="006F3D0B" w:rsidRDefault="006F3D0B" w:rsidP="006F3D0B"/>
              </w:txbxContent>
            </v:textbox>
          </v:shape>
        </w:pict>
      </w:r>
    </w:p>
    <w:p w:rsidR="00A66D0C" w:rsidRDefault="00A66D0C" w:rsidP="007328F2">
      <w:pPr>
        <w:ind w:firstLine="709"/>
        <w:jc w:val="center"/>
        <w:rPr>
          <w:b/>
          <w:bCs/>
          <w:sz w:val="44"/>
          <w:szCs w:val="44"/>
        </w:rPr>
      </w:pPr>
    </w:p>
    <w:p w:rsidR="00A66D0C" w:rsidRDefault="00A66D0C" w:rsidP="007328F2">
      <w:pPr>
        <w:ind w:firstLine="709"/>
        <w:jc w:val="center"/>
        <w:rPr>
          <w:b/>
          <w:bCs/>
          <w:sz w:val="44"/>
          <w:szCs w:val="44"/>
        </w:rPr>
      </w:pPr>
    </w:p>
    <w:p w:rsidR="006F3D0B" w:rsidRPr="00A66D0C" w:rsidRDefault="007328F2" w:rsidP="007328F2">
      <w:pPr>
        <w:ind w:firstLine="709"/>
        <w:jc w:val="center"/>
        <w:rPr>
          <w:b/>
          <w:bCs/>
          <w:sz w:val="44"/>
          <w:szCs w:val="44"/>
        </w:rPr>
      </w:pPr>
      <w:r w:rsidRPr="00A66D0C">
        <w:rPr>
          <w:b/>
          <w:bCs/>
          <w:sz w:val="44"/>
          <w:szCs w:val="44"/>
        </w:rPr>
        <w:t xml:space="preserve">ПОЛОЖЕНИЕ </w:t>
      </w:r>
    </w:p>
    <w:p w:rsidR="007328F2" w:rsidRDefault="007328F2" w:rsidP="007328F2">
      <w:pPr>
        <w:ind w:firstLine="709"/>
        <w:jc w:val="center"/>
        <w:rPr>
          <w:b/>
          <w:bCs/>
          <w:sz w:val="44"/>
          <w:szCs w:val="44"/>
        </w:rPr>
      </w:pPr>
      <w:r w:rsidRPr="00A66D0C">
        <w:rPr>
          <w:b/>
          <w:bCs/>
          <w:sz w:val="44"/>
          <w:szCs w:val="44"/>
        </w:rPr>
        <w:t>ОБ  ОБЩЕМ СОБРАНИИ ТРУДОВОГО КОЛЛЕКТИВА</w:t>
      </w:r>
    </w:p>
    <w:p w:rsidR="00A66D0C" w:rsidRPr="00A66D0C" w:rsidRDefault="00A66D0C" w:rsidP="007328F2">
      <w:pPr>
        <w:ind w:firstLine="709"/>
        <w:jc w:val="center"/>
        <w:rPr>
          <w:b/>
          <w:bCs/>
          <w:sz w:val="44"/>
          <w:szCs w:val="44"/>
        </w:rPr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</w:p>
    <w:p w:rsidR="00A66D0C" w:rsidRPr="00B56AFD" w:rsidRDefault="00B56AFD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  <w:r w:rsidRPr="00B56AFD">
        <w:t xml:space="preserve"> </w:t>
      </w:r>
    </w:p>
    <w:p w:rsidR="00A66D0C" w:rsidRPr="00657549" w:rsidRDefault="00A66D0C" w:rsidP="00A66D0C">
      <w:pPr>
        <w:framePr w:hSpace="45" w:wrap="around" w:vAnchor="text" w:hAnchor="page" w:x="1396" w:y="1"/>
        <w:widowControl w:val="0"/>
        <w:autoSpaceDE w:val="0"/>
        <w:autoSpaceDN w:val="0"/>
        <w:adjustRightInd w:val="0"/>
        <w:spacing w:line="276" w:lineRule="auto"/>
        <w:ind w:right="5262"/>
        <w:jc w:val="both"/>
        <w:outlineLvl w:val="0"/>
      </w:pPr>
      <w:r w:rsidRPr="00657549">
        <w:t xml:space="preserve">Локальный нормативный акт принят на заседании Педагогического совета </w:t>
      </w:r>
      <w:r w:rsidRPr="00657549">
        <w:rPr>
          <w:color w:val="000000"/>
        </w:rPr>
        <w:t>МБОУ «Грязенятская основная школа »</w:t>
      </w:r>
      <w:r w:rsidRPr="00657549">
        <w:t xml:space="preserve"> (протокол № 04 от 12 января 2015 года).</w:t>
      </w:r>
    </w:p>
    <w:p w:rsidR="00A66D0C" w:rsidRDefault="00A66D0C" w:rsidP="00A66D0C">
      <w:pPr>
        <w:framePr w:hSpace="45" w:wrap="around" w:vAnchor="text" w:hAnchor="page" w:x="1396" w:y="1"/>
        <w:spacing w:line="276" w:lineRule="auto"/>
        <w:ind w:right="5262"/>
        <w:jc w:val="both"/>
        <w:rPr>
          <w:position w:val="6"/>
        </w:rPr>
      </w:pPr>
    </w:p>
    <w:p w:rsidR="00B56AFD" w:rsidRDefault="00A66D0C" w:rsidP="00B56AFD">
      <w:pPr>
        <w:framePr w:hSpace="45" w:wrap="around" w:vAnchor="text" w:hAnchor="page" w:x="1396" w:y="1"/>
        <w:widowControl w:val="0"/>
        <w:autoSpaceDE w:val="0"/>
        <w:autoSpaceDN w:val="0"/>
        <w:adjustRightInd w:val="0"/>
        <w:ind w:right="4393"/>
        <w:jc w:val="both"/>
        <w:outlineLvl w:val="0"/>
        <w:rPr>
          <w:position w:val="6"/>
        </w:rPr>
      </w:pPr>
      <w:r w:rsidRPr="00657549">
        <w:rPr>
          <w:position w:val="6"/>
        </w:rPr>
        <w:t xml:space="preserve">Принят с учётом  мотивированного  мнения ПК работников </w:t>
      </w:r>
      <w:r w:rsidR="00B56AFD" w:rsidRPr="00B56AFD">
        <w:rPr>
          <w:position w:val="6"/>
        </w:rPr>
        <w:t xml:space="preserve"> </w:t>
      </w:r>
      <w:r w:rsidR="00B56AFD">
        <w:rPr>
          <w:position w:val="6"/>
        </w:rPr>
        <w:t>МБОУ «</w:t>
      </w:r>
      <w:proofErr w:type="spellStart"/>
      <w:r w:rsidR="00B56AFD">
        <w:rPr>
          <w:position w:val="6"/>
        </w:rPr>
        <w:t>Грязенятская</w:t>
      </w:r>
      <w:proofErr w:type="spellEnd"/>
      <w:r w:rsidR="00B56AFD">
        <w:rPr>
          <w:position w:val="6"/>
        </w:rPr>
        <w:t xml:space="preserve"> основная школа»</w:t>
      </w:r>
      <w:r w:rsidR="00B56AFD">
        <w:t xml:space="preserve"> (протокол № 07от 12 января 2015 года).</w:t>
      </w:r>
      <w:r w:rsidR="00B56AFD">
        <w:rPr>
          <w:position w:val="6"/>
        </w:rPr>
        <w:t xml:space="preserve"> </w:t>
      </w:r>
    </w:p>
    <w:p w:rsidR="00A66D0C" w:rsidRPr="00657549" w:rsidRDefault="00A66D0C" w:rsidP="00A66D0C">
      <w:pPr>
        <w:framePr w:hSpace="45" w:wrap="around" w:vAnchor="text" w:hAnchor="page" w:x="1396" w:y="1"/>
        <w:spacing w:line="276" w:lineRule="auto"/>
        <w:ind w:right="5262"/>
        <w:jc w:val="both"/>
        <w:rPr>
          <w:position w:val="6"/>
        </w:rPr>
      </w:pPr>
      <w:r w:rsidRPr="00657549">
        <w:rPr>
          <w:position w:val="6"/>
        </w:rPr>
        <w:t>.</w:t>
      </w:r>
    </w:p>
    <w:p w:rsidR="00A66D0C" w:rsidRPr="00657549" w:rsidRDefault="00A66D0C" w:rsidP="00A66D0C">
      <w:pPr>
        <w:framePr w:hSpace="45" w:wrap="around" w:vAnchor="text" w:hAnchor="page" w:x="1396" w:y="1"/>
        <w:spacing w:line="276" w:lineRule="auto"/>
        <w:jc w:val="both"/>
        <w:rPr>
          <w:position w:val="6"/>
        </w:rPr>
      </w:pPr>
    </w:p>
    <w:p w:rsidR="007328F2" w:rsidRDefault="007328F2" w:rsidP="007328F2">
      <w:pPr>
        <w:ind w:firstLine="709"/>
        <w:jc w:val="right"/>
        <w:rPr>
          <w:b/>
          <w:bCs/>
        </w:rPr>
      </w:pPr>
    </w:p>
    <w:p w:rsidR="006F3D0B" w:rsidRPr="006B53B8" w:rsidRDefault="006B53B8" w:rsidP="00044564">
      <w:pPr>
        <w:ind w:firstLine="709"/>
        <w:jc w:val="both"/>
      </w:pPr>
      <w:r w:rsidRPr="006B53B8">
        <w:rPr>
          <w:b/>
          <w:bCs/>
        </w:rPr>
        <w:lastRenderedPageBreak/>
        <w:t>Общее собрание</w:t>
      </w:r>
      <w:r w:rsidR="00FC40E6">
        <w:t xml:space="preserve"> трудового коллектива (далее – Общее собрание) муниципального бюджетного об</w:t>
      </w:r>
      <w:r w:rsidR="0077095A">
        <w:t>щеоб</w:t>
      </w:r>
      <w:r w:rsidR="00FC40E6">
        <w:t>разовательного учреждения «</w:t>
      </w:r>
      <w:r w:rsidR="006F3D0B">
        <w:t xml:space="preserve"> Грязенятская основная</w:t>
      </w:r>
      <w:r w:rsidR="00FC40E6">
        <w:t xml:space="preserve"> </w:t>
      </w:r>
      <w:r w:rsidR="0077095A" w:rsidRPr="0077095A">
        <w:t xml:space="preserve"> </w:t>
      </w:r>
      <w:r w:rsidR="00FC40E6">
        <w:t xml:space="preserve"> школа» (далее – </w:t>
      </w:r>
      <w:r w:rsidR="0077095A">
        <w:t>Ш</w:t>
      </w:r>
      <w:r w:rsidR="00FC40E6">
        <w:t xml:space="preserve">кола) </w:t>
      </w:r>
      <w:r w:rsidRPr="006B53B8">
        <w:t>- о</w:t>
      </w:r>
      <w:r w:rsidR="007328F2">
        <w:t>рган самоуправления</w:t>
      </w:r>
      <w:r w:rsidR="00FC40E6">
        <w:t xml:space="preserve">. </w:t>
      </w:r>
      <w:r w:rsidR="007328F2">
        <w:t xml:space="preserve">   </w:t>
      </w:r>
      <w:r w:rsidR="00FC40E6">
        <w:t>Общее с</w:t>
      </w:r>
      <w:r w:rsidRPr="006B53B8">
        <w:t>обрание</w:t>
      </w:r>
      <w:r w:rsidR="00044564">
        <w:t xml:space="preserve"> </w:t>
      </w:r>
      <w:r w:rsidR="00FC40E6">
        <w:t xml:space="preserve">рассматривает </w:t>
      </w:r>
      <w:r w:rsidRPr="006B53B8">
        <w:t xml:space="preserve"> вопросы деятельности</w:t>
      </w:r>
      <w:r w:rsidR="00FC40E6">
        <w:t xml:space="preserve"> трудового коллектива </w:t>
      </w:r>
      <w:r w:rsidR="0077095A">
        <w:t>Ш</w:t>
      </w:r>
      <w:r w:rsidR="00FC40E6">
        <w:t>колы</w:t>
      </w:r>
      <w:r w:rsidRPr="006B53B8">
        <w:t xml:space="preserve"> по</w:t>
      </w:r>
      <w:r w:rsidR="0077095A">
        <w:t xml:space="preserve"> правилам</w:t>
      </w:r>
      <w:r w:rsidR="00044564">
        <w:t xml:space="preserve"> </w:t>
      </w:r>
      <w:r w:rsidRPr="006B53B8">
        <w:t>внутренне</w:t>
      </w:r>
      <w:r w:rsidR="0077095A">
        <w:t>го</w:t>
      </w:r>
      <w:r w:rsidRPr="006B53B8">
        <w:t xml:space="preserve"> распорядк</w:t>
      </w:r>
      <w:r w:rsidR="0077095A">
        <w:t>а</w:t>
      </w:r>
      <w:r w:rsidRPr="006B53B8">
        <w:t>, коллективному договору, трудовым спорам и другим вопросам.</w:t>
      </w:r>
    </w:p>
    <w:p w:rsidR="006B53B8" w:rsidRPr="006B53B8" w:rsidRDefault="006B53B8" w:rsidP="00044564">
      <w:pPr>
        <w:ind w:firstLine="709"/>
        <w:jc w:val="both"/>
      </w:pPr>
      <w:r w:rsidRPr="006B53B8">
        <w:rPr>
          <w:b/>
          <w:bCs/>
        </w:rPr>
        <w:t>1. Общее положение</w:t>
      </w:r>
    </w:p>
    <w:p w:rsidR="006B53B8" w:rsidRPr="006B53B8" w:rsidRDefault="00FC40E6" w:rsidP="00044564">
      <w:pPr>
        <w:ind w:firstLine="709"/>
        <w:jc w:val="both"/>
      </w:pPr>
      <w:r>
        <w:t>1.1. Общее собрание трудового коллектива</w:t>
      </w:r>
      <w:r w:rsidR="006B53B8" w:rsidRPr="006B53B8">
        <w:t xml:space="preserve"> собирается по мере надобности, но не реже двух</w:t>
      </w:r>
      <w:r w:rsidR="00044564">
        <w:t xml:space="preserve"> </w:t>
      </w:r>
      <w:r w:rsidR="006B53B8" w:rsidRPr="006B53B8">
        <w:t>раз в год</w:t>
      </w:r>
      <w:r w:rsidR="00B56AFD">
        <w:t>.</w:t>
      </w:r>
      <w:r w:rsidR="00B56AFD" w:rsidRPr="00B56AFD">
        <w:t xml:space="preserve"> </w:t>
      </w:r>
      <w:r w:rsidR="00B56AFD" w:rsidRPr="007F0B60">
        <w:t>Решение о созыве общего собрания и дате его проведения принимает директор</w:t>
      </w:r>
      <w:r w:rsidR="00B56AFD">
        <w:t xml:space="preserve"> </w:t>
      </w:r>
      <w:r w:rsidR="00B56AFD" w:rsidRPr="007F0B60">
        <w:t>Школы</w:t>
      </w:r>
      <w:proofErr w:type="gramStart"/>
      <w:r w:rsidR="00B56AFD" w:rsidRPr="007F0B60">
        <w:t>.</w:t>
      </w:r>
      <w:r w:rsidR="006B53B8" w:rsidRPr="006B53B8">
        <w:t>.</w:t>
      </w:r>
      <w:proofErr w:type="gramEnd"/>
    </w:p>
    <w:p w:rsidR="006B53B8" w:rsidRPr="006B53B8" w:rsidRDefault="006B53B8" w:rsidP="00044564">
      <w:pPr>
        <w:ind w:firstLine="709"/>
        <w:jc w:val="both"/>
      </w:pPr>
      <w:r w:rsidRPr="006B53B8">
        <w:t>1.2. Решает общие вопросы внутреннего распорядка, режима школы; принятие локальных</w:t>
      </w:r>
      <w:r w:rsidR="00044564">
        <w:t xml:space="preserve"> </w:t>
      </w:r>
      <w:r w:rsidRPr="006B53B8">
        <w:t>актов, регулирующих трудовые отношения и иных непосредственно связанных с ними</w:t>
      </w:r>
      <w:r w:rsidR="00044564">
        <w:t xml:space="preserve"> </w:t>
      </w:r>
      <w:r w:rsidRPr="006B53B8">
        <w:t>отношений.</w:t>
      </w:r>
    </w:p>
    <w:p w:rsidR="006B53B8" w:rsidRDefault="006B53B8" w:rsidP="00044564">
      <w:pPr>
        <w:ind w:firstLine="709"/>
        <w:jc w:val="both"/>
      </w:pPr>
      <w:r w:rsidRPr="006B53B8">
        <w:t>1.3. Рассматривает вопросы трудовых споров (конфликты) между коллективом и</w:t>
      </w:r>
      <w:r w:rsidR="00044564">
        <w:t xml:space="preserve"> </w:t>
      </w:r>
      <w:r w:rsidRPr="006B53B8">
        <w:t>администрацией в соответствии</w:t>
      </w:r>
      <w:r w:rsidR="00044564">
        <w:t xml:space="preserve"> с Трудовым Кодексом Российской  Фе</w:t>
      </w:r>
      <w:r w:rsidRPr="006B53B8">
        <w:t>дерации.</w:t>
      </w:r>
    </w:p>
    <w:p w:rsidR="006F3D0B" w:rsidRPr="006B53B8" w:rsidRDefault="006F3D0B" w:rsidP="00044564">
      <w:pPr>
        <w:ind w:firstLine="709"/>
        <w:jc w:val="both"/>
      </w:pPr>
    </w:p>
    <w:p w:rsidR="006B53B8" w:rsidRPr="006B53B8" w:rsidRDefault="006B53B8" w:rsidP="00044564">
      <w:pPr>
        <w:ind w:firstLine="709"/>
        <w:jc w:val="both"/>
      </w:pPr>
      <w:r w:rsidRPr="006B53B8">
        <w:rPr>
          <w:b/>
          <w:bCs/>
        </w:rPr>
        <w:t>2. Содержание и организация работы общего собрания</w:t>
      </w:r>
    </w:p>
    <w:p w:rsidR="00B56AFD" w:rsidRDefault="006B53B8" w:rsidP="00B56AFD">
      <w:pPr>
        <w:ind w:firstLine="709"/>
        <w:jc w:val="both"/>
      </w:pPr>
      <w:r w:rsidRPr="006B53B8">
        <w:t>2.1. К исключительной компетенции Общег</w:t>
      </w:r>
      <w:r w:rsidR="00FC40E6">
        <w:t xml:space="preserve">о собрания трудового коллектива </w:t>
      </w:r>
      <w:r w:rsidRPr="006B53B8">
        <w:t>относятся:</w:t>
      </w:r>
    </w:p>
    <w:p w:rsidR="00B56AFD" w:rsidRPr="007F0B60" w:rsidRDefault="00B56AFD" w:rsidP="00B56AFD">
      <w:pPr>
        <w:ind w:firstLine="709"/>
        <w:jc w:val="both"/>
      </w:pPr>
      <w:r w:rsidRPr="00B56AFD">
        <w:t xml:space="preserve"> </w:t>
      </w:r>
      <w:r w:rsidRPr="007F0B60">
        <w:t>- определение приоритетных направлений деятельности Школы;</w:t>
      </w:r>
    </w:p>
    <w:p w:rsidR="00B56AFD" w:rsidRPr="007F0B60" w:rsidRDefault="00B56AFD" w:rsidP="00B56AFD">
      <w:pPr>
        <w:ind w:firstLine="709"/>
        <w:jc w:val="both"/>
      </w:pPr>
      <w:r w:rsidRPr="007F0B60">
        <w:t>- определение принципов формирования и использования имущества Школы;</w:t>
      </w:r>
    </w:p>
    <w:p w:rsidR="00B56AFD" w:rsidRPr="007F0B60" w:rsidRDefault="00B56AFD" w:rsidP="00B56AFD">
      <w:pPr>
        <w:widowControl w:val="0"/>
        <w:tabs>
          <w:tab w:val="left" w:pos="993"/>
        </w:tabs>
        <w:ind w:firstLine="709"/>
        <w:jc w:val="both"/>
      </w:pPr>
      <w:r w:rsidRPr="007F0B60">
        <w:t>- принятие правил внутреннего трудового распорядка Школы;</w:t>
      </w:r>
    </w:p>
    <w:p w:rsidR="00B56AFD" w:rsidRPr="007F0B60" w:rsidRDefault="00B56AFD" w:rsidP="00B56AFD">
      <w:pPr>
        <w:widowControl w:val="0"/>
        <w:tabs>
          <w:tab w:val="left" w:pos="993"/>
        </w:tabs>
        <w:ind w:firstLine="709"/>
        <w:jc w:val="both"/>
      </w:pPr>
      <w:r>
        <w:t>-</w:t>
      </w:r>
      <w:r w:rsidRPr="007F0B60">
        <w:t xml:space="preserve">обсуждение вопросов состояния трудовой дисциплины в Школе и мероприятий по ее укреплению, рассмотрение фактов нарушения трудовой дисциплины работниками Школы; </w:t>
      </w:r>
    </w:p>
    <w:p w:rsidR="00B56AFD" w:rsidRPr="007F0B60" w:rsidRDefault="00B56AFD" w:rsidP="00B56AFD">
      <w:pPr>
        <w:widowControl w:val="0"/>
        <w:tabs>
          <w:tab w:val="left" w:pos="993"/>
        </w:tabs>
        <w:ind w:firstLine="709"/>
        <w:jc w:val="both"/>
      </w:pPr>
      <w:r w:rsidRPr="007F0B60">
        <w:t xml:space="preserve">- рассмотрение вопросов охраны труда и безопасности условий труда работников, охраны и укрепления здоровья обучающихся Школы; </w:t>
      </w:r>
    </w:p>
    <w:p w:rsidR="00B56AFD" w:rsidRPr="007F0B60" w:rsidRDefault="00B56AFD" w:rsidP="00B56AFD">
      <w:pPr>
        <w:widowControl w:val="0"/>
        <w:tabs>
          <w:tab w:val="left" w:pos="993"/>
        </w:tabs>
        <w:ind w:firstLine="709"/>
        <w:jc w:val="both"/>
      </w:pPr>
      <w:r w:rsidRPr="007F0B60">
        <w:t>- заслушивание отчетов о работе директора</w:t>
      </w:r>
      <w:r>
        <w:t xml:space="preserve"> </w:t>
      </w:r>
      <w:bookmarkStart w:id="0" w:name="_GoBack"/>
      <w:bookmarkEnd w:id="0"/>
      <w:r w:rsidRPr="007F0B60">
        <w:t>Школы;</w:t>
      </w:r>
    </w:p>
    <w:p w:rsidR="00B56AFD" w:rsidRPr="007F0B60" w:rsidRDefault="00B56AFD" w:rsidP="00B56AFD">
      <w:pPr>
        <w:ind w:firstLine="709"/>
        <w:jc w:val="both"/>
      </w:pPr>
      <w:r w:rsidRPr="007F0B60">
        <w:t>- принятие решения о необходимости заключения коллективного договора;</w:t>
      </w:r>
    </w:p>
    <w:p w:rsidR="006F3D0B" w:rsidRDefault="00B56AFD" w:rsidP="00B56AFD">
      <w:pPr>
        <w:ind w:firstLine="709"/>
        <w:jc w:val="both"/>
      </w:pPr>
      <w:r w:rsidRPr="007F0B60">
        <w:t>- выдвижение кандидатур работников Школы для поощрения и представления к наградам.</w:t>
      </w:r>
      <w:r>
        <w:t xml:space="preserve"> </w:t>
      </w:r>
    </w:p>
    <w:p w:rsidR="006B53B8" w:rsidRPr="006B53B8" w:rsidRDefault="006B53B8" w:rsidP="00044564">
      <w:pPr>
        <w:ind w:firstLine="709"/>
        <w:jc w:val="both"/>
      </w:pPr>
      <w:r w:rsidRPr="006B53B8">
        <w:t>2.</w:t>
      </w:r>
      <w:r w:rsidR="0077095A">
        <w:t>2</w:t>
      </w:r>
      <w:r w:rsidRPr="006B53B8">
        <w:t>. Общее собрание трудового коллектива  считается правомочным, если на нем</w:t>
      </w:r>
      <w:r w:rsidR="00044564">
        <w:t xml:space="preserve"> </w:t>
      </w:r>
      <w:r w:rsidRPr="006B53B8">
        <w:t>присутствовало не менее двух третьей от общего числа работников и вправе принимать</w:t>
      </w:r>
      <w:r w:rsidR="00044564">
        <w:t xml:space="preserve"> </w:t>
      </w:r>
      <w:r w:rsidRPr="006B53B8">
        <w:t>решения, если за него проголосовало более половины присутствующих сотрудников, для</w:t>
      </w:r>
      <w:r w:rsidR="00044564">
        <w:t xml:space="preserve"> </w:t>
      </w:r>
      <w:r w:rsidR="00FC40E6">
        <w:t xml:space="preserve">которых </w:t>
      </w:r>
      <w:r w:rsidR="0077095A">
        <w:t>Ш</w:t>
      </w:r>
      <w:r w:rsidR="00FC40E6">
        <w:t>кола</w:t>
      </w:r>
      <w:r w:rsidRPr="006B53B8">
        <w:t xml:space="preserve"> является основным местом работы.</w:t>
      </w:r>
    </w:p>
    <w:p w:rsidR="006B53B8" w:rsidRPr="006B53B8" w:rsidRDefault="006B53B8" w:rsidP="00044564">
      <w:pPr>
        <w:ind w:firstLine="709"/>
        <w:jc w:val="both"/>
      </w:pPr>
      <w:r w:rsidRPr="006B53B8">
        <w:t>2.</w:t>
      </w:r>
      <w:r w:rsidR="0077095A">
        <w:t>3</w:t>
      </w:r>
      <w:r w:rsidRPr="006B53B8">
        <w:t>. Процедура голосования определяется Общим собранием трудового коллектива</w:t>
      </w:r>
      <w:r w:rsidR="00044564">
        <w:t xml:space="preserve"> </w:t>
      </w:r>
      <w:r w:rsidR="007328F2">
        <w:t>ш</w:t>
      </w:r>
      <w:r w:rsidR="00FC40E6">
        <w:t>колы</w:t>
      </w:r>
      <w:r w:rsidRPr="006B53B8">
        <w:t>.</w:t>
      </w:r>
    </w:p>
    <w:p w:rsidR="006B53B8" w:rsidRPr="006B53B8" w:rsidRDefault="006B53B8" w:rsidP="00044564">
      <w:pPr>
        <w:ind w:firstLine="709"/>
        <w:jc w:val="both"/>
      </w:pPr>
      <w:r w:rsidRPr="006B53B8">
        <w:t>2.</w:t>
      </w:r>
      <w:r w:rsidR="0077095A">
        <w:t>4</w:t>
      </w:r>
      <w:r w:rsidRPr="006B53B8">
        <w:t>.Для ведения собрания избирается председатель и секретарь. Ход собрания</w:t>
      </w:r>
      <w:r w:rsidR="00044564">
        <w:t xml:space="preserve"> </w:t>
      </w:r>
      <w:r w:rsidRPr="006B53B8">
        <w:t>протоколируется.</w:t>
      </w:r>
    </w:p>
    <w:p w:rsidR="007328F2" w:rsidRDefault="007328F2" w:rsidP="00044564">
      <w:pPr>
        <w:jc w:val="both"/>
      </w:pPr>
      <w:r>
        <w:t xml:space="preserve"> </w:t>
      </w:r>
    </w:p>
    <w:p w:rsidR="00B56AFD" w:rsidRPr="007F0B60" w:rsidRDefault="00B56AFD" w:rsidP="00B56AFD">
      <w:pPr>
        <w:widowControl w:val="0"/>
        <w:ind w:firstLine="709"/>
        <w:jc w:val="both"/>
      </w:pPr>
      <w:r>
        <w:t xml:space="preserve"> </w:t>
      </w:r>
    </w:p>
    <w:p w:rsidR="007328F2" w:rsidRPr="007328F2" w:rsidRDefault="007328F2" w:rsidP="007328F2">
      <w:pPr>
        <w:jc w:val="center"/>
        <w:rPr>
          <w:sz w:val="24"/>
          <w:szCs w:val="24"/>
        </w:rPr>
      </w:pPr>
    </w:p>
    <w:sectPr w:rsidR="007328F2" w:rsidRPr="007328F2" w:rsidSect="007328F2">
      <w:pgSz w:w="12240" w:h="15840"/>
      <w:pgMar w:top="284" w:right="454" w:bottom="39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5F0"/>
    <w:rsid w:val="00044564"/>
    <w:rsid w:val="00194AB6"/>
    <w:rsid w:val="004D54E6"/>
    <w:rsid w:val="004E63C3"/>
    <w:rsid w:val="006B53B8"/>
    <w:rsid w:val="006F3D0B"/>
    <w:rsid w:val="007328F2"/>
    <w:rsid w:val="0077095A"/>
    <w:rsid w:val="007E7624"/>
    <w:rsid w:val="00944DE5"/>
    <w:rsid w:val="00A66D0C"/>
    <w:rsid w:val="00B56AFD"/>
    <w:rsid w:val="00B74D8D"/>
    <w:rsid w:val="00B94A68"/>
    <w:rsid w:val="00BA75F0"/>
    <w:rsid w:val="00D93574"/>
    <w:rsid w:val="00E852AB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0B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3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0B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3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13</cp:revision>
  <cp:lastPrinted>2015-12-03T11:08:00Z</cp:lastPrinted>
  <dcterms:created xsi:type="dcterms:W3CDTF">2011-08-12T07:44:00Z</dcterms:created>
  <dcterms:modified xsi:type="dcterms:W3CDTF">2015-12-03T11:08:00Z</dcterms:modified>
</cp:coreProperties>
</file>